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13708"/>
      </w:pPr>
      <w:r>
        <w:rPr/>
        <w:t>Форма 2</w:t>
      </w:r>
    </w:p>
    <w:p>
      <w:pPr>
        <w:pStyle w:val="Title"/>
        <w:spacing w:before="120"/>
      </w:pPr>
      <w:r>
        <w:rPr/>
        <w:t>1.3.Личностные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4"/>
        </w:rPr>
        <w:t> </w:t>
      </w:r>
      <w:r>
        <w:rPr/>
        <w:t>мониторингов,</w:t>
      </w:r>
      <w:r>
        <w:rPr>
          <w:spacing w:val="-5"/>
        </w:rPr>
        <w:t> </w:t>
      </w:r>
      <w:r>
        <w:rPr/>
        <w:t>проводимых</w:t>
      </w:r>
      <w:r>
        <w:rPr>
          <w:spacing w:val="-3"/>
        </w:rPr>
        <w:t> </w:t>
      </w:r>
      <w:r>
        <w:rPr/>
        <w:t>организацией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826"/>
        <w:gridCol w:w="708"/>
        <w:gridCol w:w="3687"/>
        <w:gridCol w:w="4117"/>
        <w:gridCol w:w="2054"/>
        <w:gridCol w:w="2066"/>
      </w:tblGrid>
      <w:tr>
        <w:trPr>
          <w:trHeight w:val="1516" w:hRule="atLeast"/>
        </w:trPr>
        <w:tc>
          <w:tcPr>
            <w:tcW w:w="1155" w:type="dxa"/>
          </w:tcPr>
          <w:p>
            <w:pPr>
              <w:pStyle w:val="TableParagraph"/>
              <w:ind w:left="419" w:right="120" w:hanging="274"/>
              <w:rPr>
                <w:sz w:val="22"/>
              </w:rPr>
            </w:pPr>
            <w:r>
              <w:rPr>
                <w:sz w:val="22"/>
              </w:rPr>
              <w:t>Учебный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826" w:type="dxa"/>
          </w:tcPr>
          <w:p>
            <w:pPr>
              <w:pStyle w:val="TableParagraph"/>
              <w:spacing w:line="247" w:lineRule="exact"/>
              <w:ind w:left="136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708" w:type="dxa"/>
          </w:tcPr>
          <w:p>
            <w:pPr>
              <w:pStyle w:val="TableParagraph"/>
              <w:ind w:left="109" w:right="101"/>
              <w:jc w:val="center"/>
              <w:rPr>
                <w:sz w:val="22"/>
              </w:rPr>
            </w:pPr>
            <w:r>
              <w:rPr>
                <w:sz w:val="22"/>
              </w:rPr>
              <w:t>Коли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</w:t>
            </w:r>
          </w:p>
          <w:p>
            <w:pPr>
              <w:pStyle w:val="TableParagraph"/>
              <w:spacing w:line="252" w:lineRule="exact"/>
              <w:ind w:left="109" w:right="100"/>
              <w:jc w:val="center"/>
              <w:rPr>
                <w:sz w:val="22"/>
              </w:rPr>
            </w:pPr>
            <w:r>
              <w:rPr>
                <w:sz w:val="22"/>
              </w:rPr>
              <w:t>ающ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ихся</w:t>
            </w:r>
          </w:p>
        </w:tc>
        <w:tc>
          <w:tcPr>
            <w:tcW w:w="3687" w:type="dxa"/>
          </w:tcPr>
          <w:p>
            <w:pPr>
              <w:pStyle w:val="TableParagraph"/>
              <w:ind w:left="1341" w:right="506" w:hanging="807"/>
              <w:rPr>
                <w:sz w:val="22"/>
              </w:rPr>
            </w:pPr>
            <w:r>
              <w:rPr>
                <w:sz w:val="22"/>
              </w:rPr>
              <w:t>Наименование личностного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результата</w:t>
            </w:r>
          </w:p>
        </w:tc>
        <w:tc>
          <w:tcPr>
            <w:tcW w:w="4117" w:type="dxa"/>
          </w:tcPr>
          <w:p>
            <w:pPr>
              <w:pStyle w:val="TableParagraph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Название,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наличии)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диагностической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методики.</w:t>
            </w:r>
          </w:p>
          <w:p>
            <w:pPr>
              <w:pStyle w:val="TableParagraph"/>
              <w:ind w:left="130" w:right="121"/>
              <w:jc w:val="center"/>
              <w:rPr>
                <w:sz w:val="22"/>
              </w:rPr>
            </w:pPr>
            <w:r>
              <w:rPr>
                <w:sz w:val="22"/>
              </w:rPr>
              <w:t>Показатели, по которым отслеживалась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эффективность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  <w:p>
            <w:pPr>
              <w:pStyle w:val="TableParagraph"/>
              <w:ind w:left="127" w:right="121"/>
              <w:jc w:val="center"/>
              <w:rPr>
                <w:sz w:val="22"/>
              </w:rPr>
            </w:pPr>
            <w:r>
              <w:rPr>
                <w:sz w:val="22"/>
              </w:rPr>
              <w:t>Уровни,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единица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измерения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(баллы/%)</w:t>
            </w:r>
          </w:p>
        </w:tc>
        <w:tc>
          <w:tcPr>
            <w:tcW w:w="2054" w:type="dxa"/>
          </w:tcPr>
          <w:p>
            <w:pPr>
              <w:pStyle w:val="TableParagraph"/>
              <w:ind w:left="223" w:right="21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Результаты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стартовой</w:t>
            </w: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диагностики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2066" w:type="dxa"/>
          </w:tcPr>
          <w:p>
            <w:pPr>
              <w:pStyle w:val="TableParagraph"/>
              <w:ind w:left="501" w:right="487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Результаты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итоговой</w:t>
            </w:r>
          </w:p>
          <w:p>
            <w:pPr>
              <w:pStyle w:val="TableParagraph"/>
              <w:ind w:left="233" w:right="217"/>
              <w:jc w:val="center"/>
              <w:rPr>
                <w:sz w:val="22"/>
              </w:rPr>
            </w:pPr>
            <w:r>
              <w:rPr>
                <w:sz w:val="22"/>
              </w:rPr>
              <w:t>диагностики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760" w:hRule="atLeast"/>
        </w:trPr>
        <w:tc>
          <w:tcPr>
            <w:tcW w:w="1155" w:type="dxa"/>
            <w:vMerge w:val="restart"/>
          </w:tcPr>
          <w:p>
            <w:pPr>
              <w:pStyle w:val="TableParagraph"/>
              <w:spacing w:line="248" w:lineRule="exact"/>
              <w:ind w:left="319"/>
              <w:rPr>
                <w:sz w:val="22"/>
              </w:rPr>
            </w:pPr>
            <w:r>
              <w:rPr>
                <w:sz w:val="22"/>
              </w:rPr>
              <w:t>2018-</w:t>
            </w:r>
          </w:p>
          <w:p>
            <w:pPr>
              <w:pStyle w:val="TableParagraph"/>
              <w:spacing w:line="252" w:lineRule="exact"/>
              <w:ind w:left="357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49" w:lineRule="exact"/>
              <w:ind w:left="280"/>
              <w:rPr>
                <w:sz w:val="22"/>
              </w:rPr>
            </w:pPr>
            <w:r>
              <w:rPr>
                <w:sz w:val="22"/>
              </w:rPr>
              <w:t>1 а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49" w:lineRule="exact"/>
              <w:ind w:left="222" w:right="21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87" w:type="dxa"/>
          </w:tcPr>
          <w:p>
            <w:pPr>
              <w:pStyle w:val="TableParagraph"/>
              <w:ind w:left="109" w:right="619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Самоопределение: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отношение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(общий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интерес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учению.)</w:t>
            </w:r>
          </w:p>
        </w:tc>
        <w:tc>
          <w:tcPr>
            <w:tcW w:w="4117" w:type="dxa"/>
            <w:vMerge w:val="restart"/>
          </w:tcPr>
          <w:p>
            <w:pPr>
              <w:pStyle w:val="TableParagraph"/>
              <w:ind w:right="214"/>
              <w:rPr>
                <w:sz w:val="22"/>
              </w:rPr>
            </w:pPr>
            <w:r>
              <w:rPr>
                <w:sz w:val="22"/>
              </w:rPr>
              <w:t>Мониторинг представленных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личностных результатов осуществлялся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мною в процессе учебной 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визуально и по итогам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уроках.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1" w:right="121"/>
              <w:jc w:val="center"/>
              <w:rPr>
                <w:sz w:val="22"/>
              </w:rPr>
            </w:pPr>
            <w:r>
              <w:rPr>
                <w:sz w:val="22"/>
              </w:rPr>
              <w:t>Определение уровня школьной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мотивации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Лусканова.</w:t>
            </w:r>
          </w:p>
          <w:p>
            <w:pPr>
              <w:pStyle w:val="TableParagraph"/>
              <w:spacing w:before="1"/>
              <w:ind w:left="131" w:right="69"/>
              <w:jc w:val="center"/>
              <w:rPr>
                <w:sz w:val="22"/>
              </w:rPr>
            </w:pPr>
            <w:r>
              <w:rPr>
                <w:sz w:val="22"/>
              </w:rPr>
              <w:t>Различия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оценены по критерию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Стьюдента.</w:t>
            </w:r>
          </w:p>
          <w:p>
            <w:pPr>
              <w:pStyle w:val="TableParagraph"/>
              <w:ind w:right="528" w:firstLine="449"/>
              <w:rPr>
                <w:sz w:val="22"/>
              </w:rPr>
            </w:pPr>
            <w:r>
              <w:rPr>
                <w:sz w:val="22"/>
              </w:rPr>
              <w:t>Показатели мотивации в баллах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(результат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процентах,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416" w:firstLine="57"/>
              <w:rPr>
                <w:i/>
                <w:sz w:val="22"/>
              </w:rPr>
            </w:pPr>
            <w:r>
              <w:rPr>
                <w:sz w:val="22"/>
              </w:rPr>
              <w:t>«Изучение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мотивации»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М.Р.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Гинзбург</w:t>
            </w:r>
          </w:p>
          <w:p>
            <w:pPr>
              <w:pStyle w:val="TableParagraph"/>
              <w:spacing w:line="252" w:lineRule="exact"/>
              <w:ind w:left="1067"/>
              <w:rPr>
                <w:sz w:val="22"/>
              </w:rPr>
            </w:pPr>
            <w:r>
              <w:rPr>
                <w:sz w:val="22"/>
              </w:rPr>
              <w:t>Тест «Лесенка»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В.Г. Щур</w:t>
            </w:r>
          </w:p>
          <w:p>
            <w:pPr>
              <w:pStyle w:val="TableParagraph"/>
              <w:ind w:left="129" w:right="12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Метод оценивания: </w:t>
            </w:r>
            <w:r>
              <w:rPr>
                <w:sz w:val="22"/>
              </w:rPr>
              <w:t>индивидуальная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беседа.</w:t>
            </w:r>
          </w:p>
          <w:p>
            <w:pPr>
              <w:pStyle w:val="TableParagraph"/>
              <w:spacing w:before="1"/>
              <w:ind w:left="231" w:right="220" w:hanging="2"/>
              <w:jc w:val="center"/>
              <w:rPr>
                <w:sz w:val="22"/>
              </w:rPr>
            </w:pPr>
            <w:r>
              <w:rPr>
                <w:sz w:val="22"/>
              </w:rPr>
              <w:t>(результат в процентах, человек)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 «Незаконченные предложения»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(результат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процентах, человек)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31" w:right="121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Задание на выявление уровня моральной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децентрации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(Ж.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Пиаже,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Л. Кольберг )</w:t>
            </w:r>
          </w:p>
        </w:tc>
        <w:tc>
          <w:tcPr>
            <w:tcW w:w="205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–60(18)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</w:p>
        </w:tc>
        <w:tc>
          <w:tcPr>
            <w:tcW w:w="20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(19)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</w:t>
            </w:r>
          </w:p>
        </w:tc>
      </w:tr>
      <w:tr>
        <w:trPr>
          <w:trHeight w:val="1012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09" w:right="84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Принятие и соблюдение норм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школьного поведения: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школе и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уроке.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 (5)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(21)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(4)</w:t>
            </w:r>
          </w:p>
        </w:tc>
        <w:tc>
          <w:tcPr>
            <w:tcW w:w="20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(19)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</w:t>
            </w:r>
          </w:p>
        </w:tc>
      </w:tr>
      <w:tr>
        <w:trPr>
          <w:trHeight w:val="1264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6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Самооценка: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</w:p>
          <w:p>
            <w:pPr>
              <w:pStyle w:val="TableParagraph"/>
              <w:ind w:left="109" w:right="152"/>
              <w:jc w:val="both"/>
              <w:rPr>
                <w:sz w:val="22"/>
              </w:rPr>
            </w:pPr>
            <w:r>
              <w:rPr>
                <w:sz w:val="22"/>
              </w:rPr>
              <w:t>адекватно судить о причинах своего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успеха/неуспеха в учении, связывая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усилиями, трудолюбием,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стараниями.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(12)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47 (14)</w:t>
            </w:r>
          </w:p>
        </w:tc>
        <w:tc>
          <w:tcPr>
            <w:tcW w:w="20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(15)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33 (10)</w:t>
            </w:r>
          </w:p>
        </w:tc>
      </w:tr>
      <w:tr>
        <w:trPr>
          <w:trHeight w:val="1265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09" w:right="106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Нравственно-этическая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ориентация: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обеспечивает развитие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способности соотносить 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общепринятыми</w:t>
            </w:r>
          </w:p>
          <w:p>
            <w:pPr>
              <w:pStyle w:val="TableParagraph"/>
              <w:spacing w:line="239" w:lineRule="exact" w:before="4"/>
              <w:ind w:left="109"/>
              <w:rPr>
                <w:sz w:val="22"/>
              </w:rPr>
            </w:pPr>
            <w:r>
              <w:rPr>
                <w:sz w:val="22"/>
              </w:rPr>
              <w:t>этическими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моральными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нормами.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(21)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</w:t>
            </w:r>
          </w:p>
        </w:tc>
        <w:tc>
          <w:tcPr>
            <w:tcW w:w="20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(21)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</w:tr>
      <w:tr>
        <w:trPr>
          <w:trHeight w:val="757" w:hRule="atLeast"/>
        </w:trPr>
        <w:tc>
          <w:tcPr>
            <w:tcW w:w="11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Эмоциональная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отзывчивость:</w:t>
            </w:r>
          </w:p>
          <w:p>
            <w:pPr>
              <w:pStyle w:val="TableParagraph"/>
              <w:spacing w:line="252" w:lineRule="exact"/>
              <w:ind w:left="109" w:right="804"/>
              <w:rPr>
                <w:sz w:val="22"/>
              </w:rPr>
            </w:pPr>
            <w:r>
              <w:rPr>
                <w:sz w:val="22"/>
              </w:rPr>
              <w:t>сопереживание и стремление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оказывать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другим.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 (8)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6 (2)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 (8)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Средний –70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(21)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</w:tr>
      <w:tr>
        <w:trPr>
          <w:trHeight w:val="760" w:hRule="atLeast"/>
        </w:trPr>
        <w:tc>
          <w:tcPr>
            <w:tcW w:w="1155" w:type="dxa"/>
            <w:vMerge w:val="restart"/>
          </w:tcPr>
          <w:p>
            <w:pPr>
              <w:pStyle w:val="TableParagraph"/>
              <w:spacing w:line="248" w:lineRule="exact"/>
              <w:ind w:left="319"/>
              <w:rPr>
                <w:sz w:val="22"/>
              </w:rPr>
            </w:pPr>
            <w:r>
              <w:rPr>
                <w:sz w:val="22"/>
              </w:rPr>
              <w:t>2019-</w:t>
            </w:r>
          </w:p>
          <w:p>
            <w:pPr>
              <w:pStyle w:val="TableParagraph"/>
              <w:spacing w:line="252" w:lineRule="exact"/>
              <w:ind w:left="357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49" w:lineRule="exact"/>
              <w:ind w:left="280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49" w:lineRule="exact"/>
              <w:ind w:left="222" w:right="21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87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Самоопределение: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отношение</w:t>
            </w:r>
          </w:p>
          <w:p>
            <w:pPr>
              <w:pStyle w:val="TableParagraph"/>
              <w:spacing w:line="252" w:lineRule="exact"/>
              <w:ind w:left="109" w:right="721"/>
              <w:rPr>
                <w:sz w:val="22"/>
              </w:rPr>
            </w:pPr>
            <w:r>
              <w:rPr>
                <w:sz w:val="22"/>
              </w:rPr>
              <w:t>учащихся к обучению (общий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учению.)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 (9)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(19)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(2)</w:t>
            </w:r>
          </w:p>
        </w:tc>
        <w:tc>
          <w:tcPr>
            <w:tcW w:w="20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 (11)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–63(19)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-0</w:t>
            </w:r>
          </w:p>
        </w:tc>
      </w:tr>
      <w:tr>
        <w:trPr>
          <w:trHeight w:val="253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34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Принятие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и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соблюдение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норм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27 (8)</w:t>
            </w:r>
          </w:p>
        </w:tc>
        <w:tc>
          <w:tcPr>
            <w:tcW w:w="206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(9)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6840" w:h="11910" w:orient="landscape"/>
          <w:pgMar w:top="780" w:bottom="280" w:left="92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826"/>
        <w:gridCol w:w="708"/>
        <w:gridCol w:w="3687"/>
        <w:gridCol w:w="4117"/>
        <w:gridCol w:w="2054"/>
        <w:gridCol w:w="2066"/>
      </w:tblGrid>
      <w:tr>
        <w:trPr>
          <w:trHeight w:val="760" w:hRule="atLeast"/>
        </w:trPr>
        <w:tc>
          <w:tcPr>
            <w:tcW w:w="1155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школьного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поведения: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</w:p>
          <w:p>
            <w:pPr>
              <w:pStyle w:val="TableParagraph"/>
              <w:spacing w:line="252" w:lineRule="exact"/>
              <w:ind w:left="109" w:right="175"/>
              <w:rPr>
                <w:sz w:val="22"/>
              </w:rPr>
            </w:pPr>
            <w:r>
              <w:rPr>
                <w:sz w:val="22"/>
              </w:rPr>
              <w:t>правил и норм поведения в школе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уроке.</w:t>
            </w:r>
          </w:p>
        </w:tc>
        <w:tc>
          <w:tcPr>
            <w:tcW w:w="4117" w:type="dxa"/>
            <w:vMerge w:val="restart"/>
          </w:tcPr>
          <w:p>
            <w:pPr>
              <w:pStyle w:val="TableParagraph"/>
              <w:spacing w:line="242" w:lineRule="auto"/>
              <w:ind w:left="1749" w:right="310" w:hanging="1414"/>
              <w:rPr>
                <w:sz w:val="22"/>
              </w:rPr>
            </w:pPr>
            <w:r>
              <w:rPr>
                <w:i/>
                <w:sz w:val="22"/>
              </w:rPr>
              <w:t>Метод оценивания: </w:t>
            </w:r>
            <w:r>
              <w:rPr>
                <w:sz w:val="22"/>
              </w:rPr>
              <w:t>индивидуальная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беседа</w:t>
            </w:r>
          </w:p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z w:val="22"/>
              </w:rPr>
              <w:t>(результат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процентах,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человек)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03"/>
              <w:rPr>
                <w:sz w:val="22"/>
              </w:rPr>
            </w:pPr>
            <w:r>
              <w:rPr>
                <w:sz w:val="22"/>
              </w:rPr>
              <w:t>Уровень воспитанности учащихся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Н.П.Капустин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(результат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баллах)</w:t>
            </w: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(2)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</w:tr>
      <w:tr>
        <w:trPr>
          <w:trHeight w:val="1264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6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Самооценка: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</w:p>
          <w:p>
            <w:pPr>
              <w:pStyle w:val="TableParagraph"/>
              <w:ind w:left="109" w:right="152"/>
              <w:jc w:val="both"/>
              <w:rPr>
                <w:sz w:val="22"/>
              </w:rPr>
            </w:pPr>
            <w:r>
              <w:rPr>
                <w:sz w:val="22"/>
              </w:rPr>
              <w:t>адекватно судить о причинах своего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успеха/неуспеха в учении, связывая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усилиями, трудолюбием,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стараниями.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 (5)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(16)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(9).</w:t>
            </w:r>
          </w:p>
        </w:tc>
        <w:tc>
          <w:tcPr>
            <w:tcW w:w="20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(16)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(8)</w:t>
            </w:r>
          </w:p>
        </w:tc>
      </w:tr>
      <w:tr>
        <w:trPr>
          <w:trHeight w:val="1265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09" w:right="106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Нравственно-этическая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ориентация: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обеспечивает развитие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способности соотносить 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общепринятыми</w:t>
            </w:r>
          </w:p>
          <w:p>
            <w:pPr>
              <w:pStyle w:val="TableParagraph"/>
              <w:spacing w:line="238" w:lineRule="exact" w:before="5"/>
              <w:ind w:left="109"/>
              <w:rPr>
                <w:sz w:val="22"/>
              </w:rPr>
            </w:pPr>
            <w:r>
              <w:rPr>
                <w:sz w:val="22"/>
              </w:rPr>
              <w:t>этическими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моральными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нормами.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(22)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2066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 (8)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(22)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Эмоциональная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отзывчивость:</w:t>
            </w:r>
          </w:p>
          <w:p>
            <w:pPr>
              <w:pStyle w:val="TableParagraph"/>
              <w:spacing w:line="252" w:lineRule="exact"/>
              <w:ind w:left="109" w:right="804"/>
              <w:rPr>
                <w:sz w:val="22"/>
              </w:rPr>
            </w:pPr>
            <w:r>
              <w:rPr>
                <w:sz w:val="22"/>
              </w:rPr>
              <w:t>сопереживание и стремление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оказывать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другим.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 (9)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33 (10)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Средний –67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1155" w:type="dxa"/>
            <w:vMerge w:val="restart"/>
          </w:tcPr>
          <w:p>
            <w:pPr>
              <w:pStyle w:val="TableParagraph"/>
              <w:spacing w:line="248" w:lineRule="exact"/>
              <w:ind w:left="319"/>
              <w:rPr>
                <w:sz w:val="22"/>
              </w:rPr>
            </w:pPr>
            <w:r>
              <w:rPr>
                <w:sz w:val="22"/>
              </w:rPr>
              <w:t>2020-</w:t>
            </w:r>
          </w:p>
          <w:p>
            <w:pPr>
              <w:pStyle w:val="TableParagraph"/>
              <w:spacing w:line="252" w:lineRule="exact"/>
              <w:ind w:left="357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49" w:lineRule="exact"/>
              <w:ind w:left="280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49" w:lineRule="exact"/>
              <w:ind w:left="222" w:right="21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87" w:type="dxa"/>
          </w:tcPr>
          <w:p>
            <w:pPr>
              <w:pStyle w:val="TableParagraph"/>
              <w:ind w:left="109" w:right="467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Самоопределение: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позиции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отношении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социальной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ученика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школьной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действительности.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37 (11)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(18)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  <w:tc>
          <w:tcPr>
            <w:tcW w:w="20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(12)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09" w:right="84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Принятие и соблюдение норм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школьного поведения: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школе и</w:t>
            </w:r>
          </w:p>
          <w:p>
            <w:pPr>
              <w:pStyle w:val="TableParagraph"/>
              <w:spacing w:line="238" w:lineRule="exact" w:before="3"/>
              <w:ind w:left="10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уроке.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 (9)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–33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(10)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Средний –67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1264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47" w:lineRule="exact"/>
              <w:ind w:left="109"/>
              <w:jc w:val="both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Самооценка: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способность</w:t>
            </w:r>
          </w:p>
          <w:p>
            <w:pPr>
              <w:pStyle w:val="TableParagraph"/>
              <w:spacing w:before="1"/>
              <w:ind w:left="109" w:right="152"/>
              <w:jc w:val="both"/>
              <w:rPr>
                <w:sz w:val="22"/>
              </w:rPr>
            </w:pPr>
            <w:r>
              <w:rPr>
                <w:sz w:val="22"/>
              </w:rPr>
              <w:t>адекватно судить о причинах своего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успеха/неуспеха в учении, связывая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успех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усилиями, трудолюбием,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стараниями.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 (5)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(16)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(9)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 (6)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Средний –57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(17)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(7)</w:t>
            </w:r>
          </w:p>
        </w:tc>
      </w:tr>
      <w:tr>
        <w:trPr>
          <w:trHeight w:val="1264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109" w:right="106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Нравственно-этическая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  <w:u w:val="thick"/>
              </w:rPr>
              <w:t>ориентация: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обеспечивает развитие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способности соотносить 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общепринятыми</w:t>
            </w:r>
          </w:p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этическими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моральными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нормами.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 (7)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(22)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  <w:tc>
          <w:tcPr>
            <w:tcW w:w="2066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 (8)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Средний –74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(22)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50" w:lineRule="exact"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Эмоциональная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отзывчивость:</w:t>
            </w:r>
          </w:p>
          <w:p>
            <w:pPr>
              <w:pStyle w:val="TableParagraph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сопереживание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стремление</w:t>
            </w:r>
          </w:p>
        </w:tc>
        <w:tc>
          <w:tcPr>
            <w:tcW w:w="4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 (9)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(20)</w:t>
            </w:r>
          </w:p>
        </w:tc>
        <w:tc>
          <w:tcPr>
            <w:tcW w:w="20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(12)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Средний –60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(18)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top="840" w:bottom="280" w:left="92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826"/>
        <w:gridCol w:w="708"/>
        <w:gridCol w:w="3687"/>
        <w:gridCol w:w="4117"/>
        <w:gridCol w:w="2054"/>
        <w:gridCol w:w="2066"/>
      </w:tblGrid>
      <w:tr>
        <w:trPr>
          <w:trHeight w:val="254" w:hRule="atLeast"/>
        </w:trPr>
        <w:tc>
          <w:tcPr>
            <w:tcW w:w="115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оказывать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другим.</w:t>
            </w:r>
          </w:p>
        </w:tc>
        <w:tc>
          <w:tcPr>
            <w:tcW w:w="411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Низкий 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3 (1)</w:t>
            </w:r>
          </w:p>
        </w:tc>
        <w:tc>
          <w:tcPr>
            <w:tcW w:w="206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Низкий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</w:tbl>
    <w:p>
      <w:pPr>
        <w:spacing w:line="274" w:lineRule="exact" w:before="0"/>
        <w:ind w:left="779" w:right="0" w:firstLine="0"/>
        <w:jc w:val="left"/>
        <w:rPr>
          <w:b/>
          <w:sz w:val="24"/>
        </w:rPr>
      </w:pPr>
      <w:r>
        <w:rPr>
          <w:b/>
          <w:sz w:val="24"/>
        </w:rPr>
        <w:t>Краткий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комментарий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работника</w:t>
      </w:r>
    </w:p>
    <w:p>
      <w:pPr>
        <w:pStyle w:val="BodyText"/>
        <w:ind w:left="212" w:firstLine="56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4608829</wp:posOffset>
            </wp:positionH>
            <wp:positionV relativeFrom="paragraph">
              <wp:posOffset>460668</wp:posOffset>
            </wp:positionV>
            <wp:extent cx="4943475" cy="18192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</w:t>
      </w:r>
      <w:r>
        <w:rPr>
          <w:spacing w:val="9"/>
        </w:rPr>
        <w:t> </w:t>
      </w:r>
      <w:r>
        <w:rPr/>
        <w:t>обучающихся</w:t>
      </w:r>
      <w:r>
        <w:rPr>
          <w:spacing w:val="8"/>
        </w:rPr>
        <w:t> </w:t>
      </w:r>
      <w:r>
        <w:rPr/>
        <w:t>диагностируемых</w:t>
      </w:r>
      <w:r>
        <w:rPr>
          <w:spacing w:val="10"/>
        </w:rPr>
        <w:t> </w:t>
      </w:r>
      <w:r>
        <w:rPr/>
        <w:t>классов</w:t>
      </w:r>
      <w:r>
        <w:rPr>
          <w:spacing w:val="8"/>
        </w:rPr>
        <w:t> </w:t>
      </w:r>
      <w:r>
        <w:rPr/>
        <w:t>наблюдается</w:t>
      </w:r>
      <w:r>
        <w:rPr>
          <w:spacing w:val="14"/>
        </w:rPr>
        <w:t> </w:t>
      </w:r>
      <w:r>
        <w:rPr/>
        <w:t>положительная</w:t>
      </w:r>
      <w:r>
        <w:rPr>
          <w:spacing w:val="8"/>
        </w:rPr>
        <w:t> </w:t>
      </w:r>
      <w:r>
        <w:rPr/>
        <w:t>динамика</w:t>
      </w:r>
      <w:r>
        <w:rPr>
          <w:spacing w:val="7"/>
        </w:rPr>
        <w:t> </w:t>
      </w:r>
      <w:r>
        <w:rPr/>
        <w:t>личностных</w:t>
      </w:r>
      <w:r>
        <w:rPr>
          <w:spacing w:val="10"/>
        </w:rPr>
        <w:t> </w:t>
      </w:r>
      <w:r>
        <w:rPr/>
        <w:t>результатов:</w:t>
      </w:r>
      <w:r>
        <w:rPr>
          <w:spacing w:val="8"/>
        </w:rPr>
        <w:t> </w:t>
      </w:r>
      <w:r>
        <w:rPr/>
        <w:t>результаты</w:t>
      </w:r>
      <w:r>
        <w:rPr>
          <w:spacing w:val="8"/>
        </w:rPr>
        <w:t> </w:t>
      </w:r>
      <w:r>
        <w:rPr/>
        <w:t>итоговой</w:t>
      </w:r>
      <w:r>
        <w:rPr>
          <w:spacing w:val="-57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по всем</w:t>
      </w:r>
      <w:r>
        <w:rPr>
          <w:spacing w:val="-1"/>
        </w:rPr>
        <w:t> </w:t>
      </w:r>
      <w:r>
        <w:rPr/>
        <w:t>критериям</w:t>
      </w:r>
      <w:r>
        <w:rPr>
          <w:spacing w:val="-1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результатов стартовой диагностики.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833" w:right="0" w:firstLine="0"/>
        <w:jc w:val="left"/>
        <w:rPr>
          <w:sz w:val="28"/>
        </w:rPr>
      </w:pP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ноября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</w:p>
    <w:sectPr>
      <w:pgSz w:w="16840" w:h="11910" w:orient="landscape"/>
      <w:pgMar w:top="84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07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2021-11-17T15:17:54Z</dcterms:created>
  <dcterms:modified xsi:type="dcterms:W3CDTF">2021-11-17T15:17:54Z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2021-11-17T00:00:00Z</vt:filetime>
  </property>
</Properties>
</file>